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40" w:rsidRPr="00FE0F44" w:rsidRDefault="00516340" w:rsidP="00516340">
      <w:pPr>
        <w:pStyle w:val="Title"/>
        <w:spacing w:line="276" w:lineRule="auto"/>
        <w:ind w:left="644"/>
        <w:jc w:val="center"/>
        <w:rPr>
          <w:rStyle w:val="SubtleReference"/>
          <w:rFonts w:asciiTheme="minorHAnsi" w:hAnsiTheme="minorHAnsi"/>
          <w:sz w:val="48"/>
        </w:rPr>
      </w:pPr>
      <w:r w:rsidRPr="00FE0F44">
        <w:rPr>
          <w:rStyle w:val="SubtleReference"/>
          <w:rFonts w:asciiTheme="minorHAnsi" w:hAnsiTheme="minorHAnsi"/>
          <w:sz w:val="48"/>
        </w:rPr>
        <w:t>Skaidrojošais apraksts</w:t>
      </w:r>
    </w:p>
    <w:p w:rsidR="00516340" w:rsidRPr="00516340" w:rsidRDefault="00516340" w:rsidP="00516340">
      <w:pPr>
        <w:pStyle w:val="ListParagraph"/>
        <w:spacing w:line="276" w:lineRule="auto"/>
        <w:ind w:left="426"/>
        <w:jc w:val="both"/>
        <w:rPr>
          <w:rStyle w:val="SubtleReference"/>
        </w:rPr>
      </w:pPr>
    </w:p>
    <w:p w:rsidR="00516340" w:rsidRPr="00FE0F44" w:rsidRDefault="00516340" w:rsidP="00516340">
      <w:pPr>
        <w:pStyle w:val="ListParagraph"/>
        <w:numPr>
          <w:ilvl w:val="0"/>
          <w:numId w:val="1"/>
        </w:numPr>
        <w:spacing w:line="276" w:lineRule="auto"/>
        <w:ind w:left="426" w:hanging="426"/>
        <w:jc w:val="both"/>
        <w:rPr>
          <w:rStyle w:val="SubtleReference"/>
        </w:rPr>
      </w:pPr>
      <w:r w:rsidRPr="00FE0F44">
        <w:rPr>
          <w:rStyle w:val="SubtleReference"/>
          <w:sz w:val="32"/>
        </w:rPr>
        <w:t>Esošās situācijas raksturojums</w:t>
      </w:r>
    </w:p>
    <w:p w:rsidR="00516340" w:rsidRDefault="0028115C" w:rsidP="00516340">
      <w:pPr>
        <w:ind w:firstLine="426"/>
      </w:pPr>
      <w:r w:rsidRPr="002A07A2">
        <w:t xml:space="preserve">Projektējamā posmā </w:t>
      </w:r>
      <w:r>
        <w:t>ceļam</w:t>
      </w:r>
      <w:r w:rsidRPr="002A07A2">
        <w:t xml:space="preserve"> labajā pusē ir grāvis, kas </w:t>
      </w:r>
      <w:r>
        <w:t xml:space="preserve">iebrauktuvju vietās </w:t>
      </w:r>
      <w:r w:rsidRPr="002A07A2">
        <w:t xml:space="preserve">savienots ar caurtekām. </w:t>
      </w:r>
      <w:r>
        <w:t>Ceļa</w:t>
      </w:r>
      <w:r w:rsidRPr="002A07A2">
        <w:t xml:space="preserve"> kreisajā pusē ir nogāze</w:t>
      </w:r>
      <w:r>
        <w:t xml:space="preserve"> un apstrādātu lauksaimniecības zemi</w:t>
      </w:r>
      <w:r w:rsidRPr="002A07A2">
        <w:t xml:space="preserve">, un no </w:t>
      </w:r>
      <w:proofErr w:type="spellStart"/>
      <w:r w:rsidRPr="002A07A2">
        <w:t>Pk</w:t>
      </w:r>
      <w:proofErr w:type="spellEnd"/>
      <w:r w:rsidRPr="002A07A2">
        <w:t xml:space="preserve"> 9+20 līdz </w:t>
      </w:r>
      <w:proofErr w:type="spellStart"/>
      <w:r w:rsidRPr="002A07A2">
        <w:t>Pk</w:t>
      </w:r>
      <w:proofErr w:type="spellEnd"/>
      <w:r w:rsidRPr="002A07A2">
        <w:t xml:space="preserve"> 10+57 ir grāvis</w:t>
      </w:r>
      <w:r>
        <w:t>,</w:t>
      </w:r>
      <w:r w:rsidRPr="002A07A2">
        <w:t xml:space="preserve"> kas zem iebrauktuvēm un </w:t>
      </w:r>
      <w:r>
        <w:t>pieslēgumiem</w:t>
      </w:r>
      <w:r w:rsidRPr="002A07A2">
        <w:t xml:space="preserve"> ir savienots ar caurtekām.</w:t>
      </w:r>
      <w:proofErr w:type="gramStart"/>
      <w:r w:rsidRPr="002A07A2">
        <w:t xml:space="preserve">  </w:t>
      </w:r>
      <w:proofErr w:type="spellStart"/>
      <w:proofErr w:type="gramEnd"/>
      <w:r>
        <w:t>Pk</w:t>
      </w:r>
      <w:proofErr w:type="spellEnd"/>
      <w:r>
        <w:t xml:space="preserve"> 9+45 un </w:t>
      </w:r>
      <w:proofErr w:type="spellStart"/>
      <w:r>
        <w:t>Pk</w:t>
      </w:r>
      <w:proofErr w:type="spellEnd"/>
      <w:r>
        <w:t xml:space="preserve"> 9+54 atrodas divas pašvaldības īpašumā, sliktā stāvoklī esošas caurtekas. </w:t>
      </w:r>
      <w:r w:rsidRPr="002A07A2">
        <w:t xml:space="preserve">Posmā no </w:t>
      </w:r>
      <w:proofErr w:type="spellStart"/>
      <w:r w:rsidRPr="002A07A2">
        <w:t>Pk</w:t>
      </w:r>
      <w:proofErr w:type="spellEnd"/>
      <w:r w:rsidRPr="002A07A2">
        <w:t xml:space="preserve"> 10+64 līdz 11+25 </w:t>
      </w:r>
      <w:r>
        <w:t xml:space="preserve">grāvis </w:t>
      </w:r>
      <w:r w:rsidRPr="002A07A2">
        <w:t xml:space="preserve">ir </w:t>
      </w:r>
      <w:r>
        <w:t>izbūvēts ar slēgtiem vadiem</w:t>
      </w:r>
      <w:r w:rsidRPr="002A07A2">
        <w:t xml:space="preserve">, kas atrodas privātīpašumā. No posma sākuma līdz </w:t>
      </w:r>
      <w:proofErr w:type="spellStart"/>
      <w:r w:rsidRPr="002A07A2">
        <w:t>Pk</w:t>
      </w:r>
      <w:proofErr w:type="spellEnd"/>
      <w:r w:rsidRPr="002A07A2">
        <w:t xml:space="preserve"> 3+40 ik pa </w:t>
      </w:r>
      <w:r>
        <w:t>aptuveni 12.40</w:t>
      </w:r>
      <w:r w:rsidRPr="002A07A2">
        <w:t xml:space="preserve">m ceļu šķērso </w:t>
      </w:r>
      <w:r>
        <w:t xml:space="preserve">meliorācijas </w:t>
      </w:r>
      <w:r w:rsidRPr="002A07A2">
        <w:t>drenāža</w:t>
      </w:r>
      <w:r>
        <w:t>s, kas pēc Zemgales reģiona meliorācijas nodaļas speciālistu teiktā plānos attēlotas orientējoši (jāņem vērā būvdarbu laikā), pārējā posmā drenāžas šķērso ielu neregulāri visā projektējamā posma garumā</w:t>
      </w:r>
      <w:r w:rsidRPr="002A07A2">
        <w:t>.</w:t>
      </w:r>
    </w:p>
    <w:p w:rsidR="00516340" w:rsidRPr="00FE0F44" w:rsidRDefault="00516340" w:rsidP="00516340">
      <w:pPr>
        <w:pStyle w:val="ListParagraph"/>
        <w:numPr>
          <w:ilvl w:val="0"/>
          <w:numId w:val="1"/>
        </w:numPr>
        <w:spacing w:line="276" w:lineRule="auto"/>
        <w:ind w:left="426" w:hanging="426"/>
        <w:jc w:val="both"/>
        <w:rPr>
          <w:rStyle w:val="SubtleReference"/>
        </w:rPr>
      </w:pPr>
      <w:r w:rsidRPr="00FE0F44">
        <w:rPr>
          <w:rStyle w:val="SubtleReference"/>
          <w:sz w:val="32"/>
        </w:rPr>
        <w:t>Būvprojekta risinājumi</w:t>
      </w:r>
    </w:p>
    <w:p w:rsidR="0028115C" w:rsidRPr="00DB0104" w:rsidRDefault="0028115C" w:rsidP="0028115C">
      <w:pPr>
        <w:spacing w:after="0" w:line="276" w:lineRule="auto"/>
        <w:ind w:firstLine="426"/>
        <w:jc w:val="both"/>
      </w:pPr>
      <w:r>
        <w:t xml:space="preserve">No </w:t>
      </w:r>
      <w:proofErr w:type="spellStart"/>
      <w:r>
        <w:t>Pk</w:t>
      </w:r>
      <w:proofErr w:type="spellEnd"/>
      <w:r>
        <w:t xml:space="preserve"> 0+40 līdz </w:t>
      </w:r>
      <w:proofErr w:type="spellStart"/>
      <w:r>
        <w:t>Pk</w:t>
      </w:r>
      <w:proofErr w:type="spellEnd"/>
      <w:r>
        <w:t xml:space="preserve"> 1+60 ceļa ass ir izmainīta, salīdzinot ar esošo ceļa asi, tā lai ceļa pārbūves rezultātā tas vairs neatrastos blakus esošajā īpašumā ar kadastra numuru </w:t>
      </w:r>
      <w:r w:rsidRPr="00A60E74">
        <w:t>54700070101</w:t>
      </w:r>
      <w:r>
        <w:t xml:space="preserve">, bet tagad tas pietuvinās īpašumam otrā ceļa pusē ar kadastra numuru </w:t>
      </w:r>
      <w:r w:rsidRPr="00A60E74">
        <w:t>54700070106</w:t>
      </w:r>
      <w:r>
        <w:t xml:space="preserve">. Tā kā šajā vietā nav </w:t>
      </w:r>
      <w:proofErr w:type="spellStart"/>
      <w:r>
        <w:t>sāngrāvju</w:t>
      </w:r>
      <w:proofErr w:type="spellEnd"/>
      <w:r>
        <w:t xml:space="preserve">, tad starp īpašumu un ceļu paredzēts izbūvēt drenāžu un virsūdens uztvērēj aciņas, lai varētu uztvert ceļa lietus ūdeņus. Drenāža paredzēta aizvadīt līdz ceļa malā esošai, strādājošai meliorācijas akai. </w:t>
      </w:r>
    </w:p>
    <w:p w:rsidR="0028115C" w:rsidRDefault="0028115C" w:rsidP="0028115C">
      <w:pPr>
        <w:spacing w:after="0" w:line="276" w:lineRule="auto"/>
        <w:ind w:firstLine="426"/>
        <w:jc w:val="both"/>
      </w:pPr>
      <w:r>
        <w:t>Apsekojot objektu dabā, ceļa īpašuma robežās piketos 9+45 līdz 9+54 ir esošās caurtekas ceļa kreisajā pusē. To diametrs d500 un d600.</w:t>
      </w:r>
    </w:p>
    <w:p w:rsidR="0028115C" w:rsidRDefault="0028115C" w:rsidP="0028115C">
      <w:pPr>
        <w:spacing w:after="0" w:line="276" w:lineRule="auto"/>
        <w:ind w:firstLine="426"/>
        <w:jc w:val="both"/>
      </w:pPr>
      <w:r>
        <w:t xml:space="preserve">Precizējot ceļa pagrieziena rādiusus un brauktuves izbūves augstumus, nepieciešams koriģēt esošo caurteku atrašanās vietas, līdz ar to tiek paredzēta caurteku </w:t>
      </w:r>
      <w:proofErr w:type="spellStart"/>
      <w:r>
        <w:t>Pk</w:t>
      </w:r>
      <w:proofErr w:type="spellEnd"/>
      <w:r>
        <w:t xml:space="preserve"> 9+45 un </w:t>
      </w:r>
      <w:proofErr w:type="spellStart"/>
      <w:r>
        <w:t>Pk</w:t>
      </w:r>
      <w:proofErr w:type="spellEnd"/>
      <w:r>
        <w:t xml:space="preserve"> 9+54 pārbūve, projektēto caurteku materiāls PP, slodzes klase SN 8 saglabājot esošos diametrus un izbūves dziļumus.</w:t>
      </w:r>
      <w:r w:rsidR="008E246D">
        <w:t xml:space="preserve"> Caurtekas tiek savienotas ar dzelzsbetona grodu aku DN 1500, slodzes klase SN8, čuguna aku vāks 40t slodzei.</w:t>
      </w:r>
      <w:r>
        <w:t xml:space="preserve"> Caurteku galu bruģējumu ar laukakmeņiem uz betona C25/30 pamata. Griezumus un detalizācijas skatīt rasējumos LKT2 un LKT3.</w:t>
      </w:r>
    </w:p>
    <w:p w:rsidR="0028115C" w:rsidRDefault="0028115C" w:rsidP="0028115C">
      <w:pPr>
        <w:spacing w:after="0" w:line="276" w:lineRule="auto"/>
        <w:ind w:firstLine="426"/>
        <w:jc w:val="both"/>
      </w:pPr>
      <w:r>
        <w:t xml:space="preserve">Trases sākumā no </w:t>
      </w:r>
      <w:proofErr w:type="spellStart"/>
      <w:r>
        <w:t>Pk</w:t>
      </w:r>
      <w:proofErr w:type="spellEnd"/>
      <w:r>
        <w:t xml:space="preserve"> 0+00 līdz </w:t>
      </w:r>
      <w:proofErr w:type="spellStart"/>
      <w:r>
        <w:t>Pk</w:t>
      </w:r>
      <w:proofErr w:type="spellEnd"/>
      <w:r>
        <w:t xml:space="preserve"> 0+80 tiek paredzēts izbūvēt ceļu drenāžu </w:t>
      </w:r>
      <w:r w:rsidRPr="00041817">
        <w:t>DN</w:t>
      </w:r>
      <w:r>
        <w:t>11</w:t>
      </w:r>
      <w:r w:rsidRPr="00041817">
        <w:t>0</w:t>
      </w:r>
      <w:proofErr w:type="gramStart"/>
      <w:r w:rsidRPr="00041817">
        <w:t xml:space="preserve"> </w:t>
      </w:r>
      <w:r>
        <w:t xml:space="preserve"> </w:t>
      </w:r>
      <w:proofErr w:type="gramEnd"/>
      <w:r>
        <w:t xml:space="preserve">ar perforāciju </w:t>
      </w:r>
      <w:r w:rsidRPr="00041817">
        <w:t>360°</w:t>
      </w:r>
      <w:r>
        <w:t>,</w:t>
      </w:r>
      <w:r w:rsidRPr="00041817">
        <w:t xml:space="preserve"> </w:t>
      </w:r>
      <w:r>
        <w:t xml:space="preserve">slodzes klase </w:t>
      </w:r>
      <w:r w:rsidRPr="00041817">
        <w:t>SN8</w:t>
      </w:r>
      <w:r>
        <w:t>,</w:t>
      </w:r>
      <w:r w:rsidRPr="00041817">
        <w:t xml:space="preserve"> ar </w:t>
      </w:r>
      <w:proofErr w:type="spellStart"/>
      <w:r w:rsidRPr="00041817">
        <w:t>ģeotekstila</w:t>
      </w:r>
      <w:proofErr w:type="spellEnd"/>
      <w:r w:rsidRPr="00041817">
        <w:t xml:space="preserve"> aptinumu izbūve</w:t>
      </w:r>
      <w:r>
        <w:t xml:space="preserve"> – salizturīgās kārtas drenēšanai, bet no </w:t>
      </w:r>
      <w:proofErr w:type="spellStart"/>
      <w:r>
        <w:t>Pk</w:t>
      </w:r>
      <w:proofErr w:type="spellEnd"/>
      <w:r>
        <w:t xml:space="preserve"> 0+80 līdz 1+60 tiek paredzēta tehniskās drenāžas izbūve ar cauruļvada 180⁰ perforāciju PP DN200; SN8 – novadot lietusūdeņus no ielas kreisās puses nomales uz meliorācijas aku. Virsūdeņu novadīšanai un drenāžas apsaimniekošanai tiek paredzētas trīs virsūdens savākšanas aciņas d=400mm ar peldošā tipa teleskopa čuguna kupola </w:t>
      </w:r>
      <w:proofErr w:type="spellStart"/>
      <w:r>
        <w:t>resti</w:t>
      </w:r>
      <w:proofErr w:type="spellEnd"/>
      <w:r>
        <w:t xml:space="preserve"> </w:t>
      </w:r>
      <w:r w:rsidRPr="00230701">
        <w:t>315x370x40t+teleskops</w:t>
      </w:r>
      <w:r>
        <w:t xml:space="preserve">. </w:t>
      </w:r>
    </w:p>
    <w:p w:rsidR="0028115C" w:rsidRDefault="0028115C" w:rsidP="0028115C">
      <w:pPr>
        <w:spacing w:after="0" w:line="276" w:lineRule="auto"/>
        <w:ind w:firstLine="426"/>
        <w:jc w:val="both"/>
      </w:pPr>
      <w:r>
        <w:t>Tehniskās drenāžas kopgarums L=77.80m, izbūves slīpums i=0.004. Drenāžu likt uz drenējoša grunts spilvena un līdz tranšejas augšai aizbērt ar drenējošu materiālu K&gt;1 m/d.</w:t>
      </w:r>
      <w:proofErr w:type="gramStart"/>
      <w:r>
        <w:t xml:space="preserve">  </w:t>
      </w:r>
      <w:proofErr w:type="spellStart"/>
      <w:proofErr w:type="gramEnd"/>
      <w:r>
        <w:t>Garenprofilu</w:t>
      </w:r>
      <w:proofErr w:type="spellEnd"/>
      <w:r>
        <w:t xml:space="preserve"> skatīt rasējumā LKT1.</w:t>
      </w:r>
    </w:p>
    <w:p w:rsidR="00516340" w:rsidRDefault="0028115C" w:rsidP="0028115C">
      <w:pPr>
        <w:spacing w:after="0" w:line="276" w:lineRule="auto"/>
        <w:ind w:firstLine="426"/>
        <w:jc w:val="both"/>
      </w:pPr>
      <w:r>
        <w:t xml:space="preserve">Šī projekta ietvaros veicot ceļa seguma nomaiņu, </w:t>
      </w:r>
      <w:proofErr w:type="spellStart"/>
      <w:r w:rsidR="00516340">
        <w:t>Pk</w:t>
      </w:r>
      <w:proofErr w:type="spellEnd"/>
      <w:r w:rsidR="00516340">
        <w:t xml:space="preserve"> 1+15 esošo UKT mezglu paredzēts pārbūvēt. </w:t>
      </w:r>
    </w:p>
    <w:p w:rsidR="00516340" w:rsidRDefault="00516340" w:rsidP="00516340">
      <w:pPr>
        <w:ind w:firstLine="426"/>
      </w:pPr>
      <w:bookmarkStart w:id="0" w:name="_GoBack"/>
      <w:bookmarkEnd w:id="0"/>
      <w:proofErr w:type="spellStart"/>
      <w:r>
        <w:t>Sastādija</w:t>
      </w:r>
      <w:proofErr w:type="spellEnd"/>
      <w:r>
        <w:t xml:space="preserve">: </w:t>
      </w:r>
      <w:r>
        <w:tab/>
      </w:r>
      <w:r>
        <w:tab/>
      </w:r>
      <w:r>
        <w:tab/>
      </w:r>
      <w:r>
        <w:tab/>
      </w:r>
      <w:r>
        <w:tab/>
        <w:t>Daina Ieviņa</w:t>
      </w:r>
    </w:p>
    <w:sectPr w:rsidR="005163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D37C5"/>
    <w:multiLevelType w:val="multilevel"/>
    <w:tmpl w:val="B61A80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  <w:szCs w:val="32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5BE5927"/>
    <w:multiLevelType w:val="hybridMultilevel"/>
    <w:tmpl w:val="0D781CE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340"/>
    <w:rsid w:val="0028115C"/>
    <w:rsid w:val="00516340"/>
    <w:rsid w:val="008E246D"/>
    <w:rsid w:val="00E8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516340"/>
    <w:rPr>
      <w:smallCaps/>
      <w:color w:val="5A5A5A" w:themeColor="text1" w:themeTint="A5"/>
    </w:rPr>
  </w:style>
  <w:style w:type="paragraph" w:styleId="Title">
    <w:name w:val="Title"/>
    <w:basedOn w:val="Normal"/>
    <w:next w:val="Normal"/>
    <w:link w:val="TitleChar"/>
    <w:uiPriority w:val="10"/>
    <w:qFormat/>
    <w:rsid w:val="005163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6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516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516340"/>
    <w:rPr>
      <w:smallCaps/>
      <w:color w:val="5A5A5A" w:themeColor="text1" w:themeTint="A5"/>
    </w:rPr>
  </w:style>
  <w:style w:type="paragraph" w:styleId="Title">
    <w:name w:val="Title"/>
    <w:basedOn w:val="Normal"/>
    <w:next w:val="Normal"/>
    <w:link w:val="TitleChar"/>
    <w:uiPriority w:val="10"/>
    <w:qFormat/>
    <w:rsid w:val="005163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6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516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1814</Words>
  <Characters>1035</Characters>
  <Application>Microsoft Office Word</Application>
  <DocSecurity>0</DocSecurity>
  <Lines>8</Lines>
  <Paragraphs>5</Paragraphs>
  <ScaleCrop>false</ScaleCrop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Daina Ieviņa</cp:lastModifiedBy>
  <cp:revision>3</cp:revision>
  <dcterms:created xsi:type="dcterms:W3CDTF">2016-04-25T16:04:00Z</dcterms:created>
  <dcterms:modified xsi:type="dcterms:W3CDTF">2016-04-26T08:57:00Z</dcterms:modified>
</cp:coreProperties>
</file>